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9612"/>
          <w:tab w:val="clear" w:pos="4819"/>
          <w:tab w:val="clear" w:pos="9638"/>
        </w:tabs>
        <w:ind w:left="5245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it-IT"/>
        </w:rPr>
        <w:t>Al Signor Prefetto</w:t>
      </w:r>
    </w:p>
    <w:p>
      <w:pPr>
        <w:pStyle w:val="header"/>
        <w:tabs>
          <w:tab w:val="right" w:pos="9612"/>
          <w:tab w:val="clear" w:pos="4819"/>
          <w:tab w:val="clear" w:pos="9638"/>
        </w:tabs>
        <w:ind w:left="5245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it-IT"/>
        </w:rPr>
        <w:t>della Provincia di Rimini</w:t>
      </w:r>
    </w:p>
    <w:p>
      <w:pPr>
        <w:pStyle w:val="header"/>
        <w:tabs>
          <w:tab w:val="right" w:pos="9612"/>
          <w:tab w:val="clear" w:pos="4819"/>
          <w:tab w:val="clear" w:pos="9638"/>
        </w:tabs>
        <w:ind w:left="5245" w:firstLine="0"/>
        <w:rPr>
          <w:rFonts w:ascii="Times New Roman" w:cs="Times New Roman" w:hAnsi="Times New Roman" w:eastAsia="Times New Roman"/>
          <w:b w:val="1"/>
          <w:bCs w:val="1"/>
          <w:smallCaps w:val="1"/>
          <w:color w:val="0432ff"/>
          <w:sz w:val="28"/>
          <w:szCs w:val="28"/>
          <w:u w:color="0432ff"/>
        </w:rPr>
      </w:pPr>
      <w:r>
        <w:rPr>
          <w:rFonts w:ascii="Times New Roman" w:hAnsi="Times New Roman"/>
          <w:b w:val="1"/>
          <w:bCs w:val="1"/>
          <w:color w:val="0432ff"/>
          <w:sz w:val="26"/>
          <w:szCs w:val="26"/>
          <w:u w:color="0432ff"/>
          <w:rtl w:val="0"/>
          <w:lang w:val="it-IT"/>
        </w:rPr>
        <w:t xml:space="preserve">protocollo.prefrn@pec.interno.it </w:t>
      </w:r>
    </w:p>
    <w:p>
      <w:pPr>
        <w:pStyle w:val="Normal.0"/>
        <w:spacing w:before="2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 _____________________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cognome e nome</w:t>
      </w:r>
      <w:r>
        <w:rPr>
          <w:rFonts w:ascii="Times New Roman" w:hAnsi="Times New Roman"/>
          <w:sz w:val="24"/>
          <w:szCs w:val="24"/>
          <w:rtl w:val="0"/>
          <w:lang w:val="it-IT"/>
        </w:rPr>
        <w:t>), nato/a a ________________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luogo di nascita</w:t>
      </w:r>
      <w:r>
        <w:rPr>
          <w:rFonts w:ascii="Times New Roman" w:hAnsi="Times New Roman"/>
          <w:sz w:val="24"/>
          <w:szCs w:val="24"/>
          <w:rtl w:val="0"/>
          <w:lang w:val="it-IT"/>
        </w:rPr>
        <w:t>), il 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data di nascita</w:t>
      </w:r>
      <w:r>
        <w:rPr>
          <w:rFonts w:ascii="Times New Roman" w:hAnsi="Times New Roman"/>
          <w:sz w:val="24"/>
          <w:szCs w:val="24"/>
          <w:rtl w:val="0"/>
          <w:lang w:val="it-IT"/>
        </w:rPr>
        <w:t>) - Codice Fiscale _________________________, 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legale rappresentante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impresa __________________________________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denominazione e ragione giuridica</w:t>
      </w:r>
      <w:r>
        <w:rPr>
          <w:rFonts w:ascii="Times New Roman" w:hAnsi="Times New Roman"/>
          <w:sz w:val="24"/>
          <w:szCs w:val="24"/>
          <w:rtl w:val="0"/>
          <w:lang w:val="it-IT"/>
        </w:rPr>
        <w:t>), con sede legale in __________________________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comune e provincia</w:t>
      </w:r>
      <w:r>
        <w:rPr>
          <w:rFonts w:ascii="Times New Roman" w:hAnsi="Times New Roman"/>
          <w:sz w:val="24"/>
          <w:szCs w:val="24"/>
          <w:rtl w:val="0"/>
          <w:lang w:val="it-IT"/>
        </w:rPr>
        <w:t>), via ______________________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indirizzo</w:t>
      </w:r>
      <w:r>
        <w:rPr>
          <w:rFonts w:ascii="Times New Roman" w:hAnsi="Times New Roman"/>
          <w:sz w:val="24"/>
          <w:szCs w:val="24"/>
          <w:rtl w:val="0"/>
          <w:lang w:val="it-IT"/>
        </w:rPr>
        <w:t>) e sede operativa in _______________________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comune e provincia</w:t>
      </w:r>
      <w:r>
        <w:rPr>
          <w:rFonts w:ascii="Times New Roman" w:hAnsi="Times New Roman"/>
          <w:sz w:val="24"/>
          <w:szCs w:val="24"/>
          <w:rtl w:val="0"/>
          <w:lang w:val="it-IT"/>
        </w:rPr>
        <w:t>), via _______________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indirizzo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Partita IVA ______________ e Codice fiscale _____________ - tel./cell. _____________________, indirizzo PEC ___________________,</w:t>
      </w: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COMUNICA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che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la propria impresa la cui attivit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sospesa ai sensi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Ordinanza del Ministro della Salute, adottata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Intesa con il Presidente della Regione Emilia Romagna il 3 aprile 2020 e prorogata con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Ordinanza del Presidente della Giunta regionale n. 61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11 aprile 2020;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COMUNICA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esigenza di accedere presso i propri locali aziendali per lo svolgimento delle seguenti attivit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20403</wp:posOffset>
                </wp:positionH>
                <wp:positionV relativeFrom="line">
                  <wp:posOffset>23608</wp:posOffset>
                </wp:positionV>
                <wp:extent cx="145854" cy="134636"/>
                <wp:effectExtent l="0" t="0" r="0" b="0"/>
                <wp:wrapNone/>
                <wp:docPr id="1073741825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4" cy="134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6pt;margin-top:1.9pt;width:11.5pt;height:1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vigilanza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20403</wp:posOffset>
                </wp:positionH>
                <wp:positionV relativeFrom="line">
                  <wp:posOffset>23608</wp:posOffset>
                </wp:positionV>
                <wp:extent cx="145854" cy="134636"/>
                <wp:effectExtent l="0" t="0" r="0" b="0"/>
                <wp:wrapNone/>
                <wp:docPr id="1073741826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4" cy="134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6pt;margin-top:1.9pt;width:11.5pt;height:1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conservative </w:t>
      </w:r>
      <w:r>
        <w:rPr>
          <w:rFonts w:ascii="Times New Roman" w:hAnsi="Times New Roman"/>
          <w:sz w:val="24"/>
          <w:szCs w:val="24"/>
          <w:rtl w:val="0"/>
          <w:lang w:val="it-IT"/>
        </w:rPr>
        <w:t>e di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manutenzione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20403</wp:posOffset>
                </wp:positionH>
                <wp:positionV relativeFrom="line">
                  <wp:posOffset>23608</wp:posOffset>
                </wp:positionV>
                <wp:extent cx="145854" cy="134636"/>
                <wp:effectExtent l="0" t="0" r="0" b="0"/>
                <wp:wrapNone/>
                <wp:docPr id="1073741827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4" cy="134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6pt;margin-top:1.9pt;width:11.5pt;height:1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gestione dei pagamenti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20403</wp:posOffset>
                </wp:positionH>
                <wp:positionV relativeFrom="line">
                  <wp:posOffset>23608</wp:posOffset>
                </wp:positionV>
                <wp:extent cx="145854" cy="134636"/>
                <wp:effectExtent l="0" t="0" r="0" b="0"/>
                <wp:wrapNone/>
                <wp:docPr id="1073741828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4" cy="134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6pt;margin-top:1.9pt;width:11.5pt;height:1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pulizia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sanificazione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20403</wp:posOffset>
                </wp:positionH>
                <wp:positionV relativeFrom="line">
                  <wp:posOffset>23608</wp:posOffset>
                </wp:positionV>
                <wp:extent cx="145854" cy="134636"/>
                <wp:effectExtent l="0" t="0" r="0" b="0"/>
                <wp:wrapNone/>
                <wp:docPr id="1073741829" name="officeArt object" descr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4" cy="134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6pt;margin-top:1.9pt;width:11.5pt;height:10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spedizione verso terzi di merci giacenti in magazzino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20403</wp:posOffset>
                </wp:positionH>
                <wp:positionV relativeFrom="line">
                  <wp:posOffset>23608</wp:posOffset>
                </wp:positionV>
                <wp:extent cx="145854" cy="134636"/>
                <wp:effectExtent l="0" t="0" r="0" b="0"/>
                <wp:wrapNone/>
                <wp:docPr id="1073741830" name="officeArt object" descr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4" cy="134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.6pt;margin-top:1.9pt;width:11.5pt;height:10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ricezione in magazzino di beni e forniture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Si allega documento di riconoscimento in corso di validit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legale rappresentante.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presente comunicazione dovr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essere trasmessa al seguente indirizzo PEC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color w:val="0432ff"/>
          <w:sz w:val="26"/>
          <w:szCs w:val="26"/>
          <w:u w:color="0432ff"/>
          <w:rtl w:val="0"/>
          <w:lang w:val="it-IT"/>
        </w:rPr>
        <w:t xml:space="preserve">protocollo.prefrn@pec.interno.it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Luogo e data __________________</w:t>
      </w:r>
    </w:p>
    <w:p>
      <w:pPr>
        <w:pStyle w:val="Normal.0"/>
        <w:ind w:left="567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Timbro e firma</w:t>
      </w:r>
    </w:p>
    <w:p>
      <w:pPr>
        <w:pStyle w:val="Normal.0"/>
        <w:ind w:left="567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ind w:left="5670" w:firstLine="0"/>
        <w:jc w:val="center"/>
      </w:pPr>
      <w:r>
        <w:rPr>
          <w:rFonts w:ascii="Times New Roman" w:hAnsi="Times New Roman"/>
          <w:rtl w:val="0"/>
          <w:lang w:val="it-IT"/>
        </w:rPr>
        <w:t>__________________</w:t>
      </w:r>
    </w:p>
    <w:sectPr>
      <w:headerReference w:type="default" r:id="rId4"/>
      <w:footerReference w:type="default" r:id="rId5"/>
      <w:pgSz w:w="11900" w:h="16840" w:orient="portrait"/>
      <w:pgMar w:top="1843" w:right="1134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spacing w:after="120"/>
      <w:jc w:val="center"/>
      <w:rPr>
        <w:rFonts w:ascii="Times New Roman" w:cs="Times New Roman" w:hAnsi="Times New Roman" w:eastAsia="Times New Roman"/>
        <w:b w:val="1"/>
        <w:bCs w:val="1"/>
        <w:smallCaps w:val="1"/>
        <w:sz w:val="24"/>
        <w:szCs w:val="24"/>
      </w:rPr>
    </w:pPr>
    <w:r>
      <w:rPr>
        <w:rFonts w:ascii="Times New Roman" w:hAnsi="Times New Roman"/>
        <w:b w:val="1"/>
        <w:bCs w:val="1"/>
        <w:smallCaps w:val="1"/>
        <w:sz w:val="24"/>
        <w:szCs w:val="24"/>
        <w:rtl w:val="0"/>
        <w:lang w:val="it-IT"/>
      </w:rPr>
      <w:t xml:space="preserve">Modello Comunicazione </w:t>
    </w:r>
    <w:r>
      <w:rPr>
        <w:rFonts w:ascii="Times New Roman" w:hAnsi="Times New Roman" w:hint="default"/>
        <w:b w:val="1"/>
        <w:bCs w:val="1"/>
        <w:smallCaps w:val="1"/>
        <w:sz w:val="24"/>
        <w:szCs w:val="24"/>
        <w:rtl w:val="0"/>
        <w:lang w:val="it-IT"/>
      </w:rPr>
      <w:t xml:space="preserve">– </w:t>
    </w:r>
    <w:r>
      <w:rPr>
        <w:rFonts w:ascii="Times New Roman" w:hAnsi="Times New Roman"/>
        <w:b w:val="1"/>
        <w:bCs w:val="1"/>
        <w:smallCaps w:val="1"/>
        <w:sz w:val="24"/>
        <w:szCs w:val="24"/>
        <w:rtl w:val="0"/>
        <w:lang w:val="it-IT"/>
      </w:rPr>
      <w:t>Art.2</w:t>
    </w:r>
    <w:r>
      <w:rPr>
        <w:rFonts w:ascii="Times New Roman" w:hAnsi="Times New Roman"/>
        <w:b w:val="1"/>
        <w:bCs w:val="1"/>
        <w:smallCaps w:val="1"/>
        <w:sz w:val="24"/>
        <w:szCs w:val="24"/>
        <w:rtl w:val="0"/>
        <w:lang w:val="it-IT"/>
      </w:rPr>
      <w:t xml:space="preserve"> Ordinanza Regionale n. 66 del 22 aprile 2020</w:t>
    </w:r>
  </w:p>
  <w:p>
    <w:pPr>
      <w:pStyle w:val="header"/>
      <w:tabs>
        <w:tab w:val="right" w:pos="9612"/>
        <w:tab w:val="clear" w:pos="9638"/>
      </w:tabs>
      <w:spacing w:after="240"/>
      <w:jc w:val="center"/>
    </w:pPr>
    <w:r>
      <w:rPr>
        <w:rFonts w:ascii="Times New Roman" w:hAnsi="Times New Roman"/>
        <w:b w:val="1"/>
        <w:bCs w:val="1"/>
        <w:smallCaps w:val="1"/>
        <w:rtl w:val="0"/>
        <w:lang w:val="it-IT"/>
      </w:rPr>
      <w:t>Accesso ai locali aziendali delle attivit</w:t>
    </w:r>
    <w:r>
      <w:rPr>
        <w:rFonts w:ascii="Times New Roman" w:hAnsi="Times New Roman" w:hint="default"/>
        <w:b w:val="1"/>
        <w:bCs w:val="1"/>
        <w:smallCaps w:val="1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smallCaps w:val="1"/>
        <w:rtl w:val="0"/>
        <w:lang w:val="it-IT"/>
      </w:rPr>
      <w:t>produttive sospese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5"/>
    </w:lvlOverride>
  </w:num>
  <w:num w:numId="15">
    <w:abstractNumId w:val="11"/>
  </w:num>
  <w:num w:numId="16">
    <w:abstractNumId w:val="10"/>
  </w:num>
  <w:num w:numId="17">
    <w:abstractNumId w:val="0"/>
    <w:lvlOverride w:ilvl="0">
      <w:startOverride w:val="6"/>
    </w:lvlOverride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9"/>
      </w:numPr>
    </w:pPr>
  </w:style>
  <w:style w:type="numbering" w:styleId="Stile importato 5">
    <w:name w:val="Stile importato 5"/>
    <w:pPr>
      <w:numPr>
        <w:numId w:val="12"/>
      </w:numPr>
    </w:pPr>
  </w:style>
  <w:style w:type="numbering" w:styleId="Stile importato 6">
    <w:name w:val="Stile importato 6"/>
    <w:pPr>
      <w:numPr>
        <w:numId w:val="15"/>
      </w:numPr>
    </w:pPr>
  </w:style>
  <w:style w:type="numbering" w:styleId="Stile importato 7">
    <w:name w:val="Stile importato 7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